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E008B" w14:textId="77777777" w:rsidR="002029A2" w:rsidRDefault="001621E7" w:rsidP="001621E7">
      <w:pPr>
        <w:rPr>
          <w:sz w:val="24"/>
          <w:szCs w:val="24"/>
        </w:rPr>
      </w:pPr>
      <w:r w:rsidRPr="001621E7"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 wp14:anchorId="1E34D16A" wp14:editId="6B529B2F">
            <wp:simplePos x="0" y="0"/>
            <wp:positionH relativeFrom="margin">
              <wp:align>center</wp:align>
            </wp:positionH>
            <wp:positionV relativeFrom="paragraph">
              <wp:posOffset>231140</wp:posOffset>
            </wp:positionV>
            <wp:extent cx="3748405" cy="1165860"/>
            <wp:effectExtent l="19050" t="0" r="4445" b="0"/>
            <wp:wrapTopAndBottom/>
            <wp:docPr id="1" name="Obrázek 1" descr="S:\loga\OPŽP 2014-2020\Banner OPZP_Fond soudrznosti\JPG\CZ_RO_B_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loga\OPŽP 2014-2020\Banner OPZP_Fond soudrznosti\JPG\CZ_RO_B_C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8405" cy="116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C17B9CC" w14:textId="46B2DD70" w:rsidR="00541FBB" w:rsidRPr="00F55C78" w:rsidRDefault="002029A2" w:rsidP="00D603F3">
      <w:p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sz w:val="24"/>
          <w:szCs w:val="24"/>
        </w:rPr>
        <w:t>V</w:t>
      </w:r>
      <w:r w:rsidR="001522B3">
        <w:rPr>
          <w:sz w:val="24"/>
          <w:szCs w:val="24"/>
        </w:rPr>
        <w:t> letech 2021 až 2022</w:t>
      </w:r>
      <w:r w:rsidR="00070738">
        <w:rPr>
          <w:sz w:val="24"/>
          <w:szCs w:val="24"/>
        </w:rPr>
        <w:t xml:space="preserve"> </w:t>
      </w:r>
      <w:r w:rsidR="007A7F95">
        <w:rPr>
          <w:sz w:val="24"/>
          <w:szCs w:val="24"/>
        </w:rPr>
        <w:t>byl</w:t>
      </w:r>
      <w:r w:rsidR="00F17148">
        <w:rPr>
          <w:sz w:val="24"/>
          <w:szCs w:val="24"/>
        </w:rPr>
        <w:t>a</w:t>
      </w:r>
      <w:r w:rsidR="007A7F95">
        <w:rPr>
          <w:sz w:val="24"/>
          <w:szCs w:val="24"/>
        </w:rPr>
        <w:t xml:space="preserve"> </w:t>
      </w:r>
      <w:r w:rsidR="00F55C78">
        <w:rPr>
          <w:sz w:val="24"/>
          <w:szCs w:val="24"/>
        </w:rPr>
        <w:t>v</w:t>
      </w:r>
      <w:r w:rsidR="007A7F95">
        <w:rPr>
          <w:sz w:val="24"/>
          <w:szCs w:val="24"/>
        </w:rPr>
        <w:t xml:space="preserve"> objektu </w:t>
      </w:r>
      <w:r w:rsidR="00F17148">
        <w:rPr>
          <w:sz w:val="24"/>
          <w:szCs w:val="24"/>
        </w:rPr>
        <w:t>kulturního domu</w:t>
      </w:r>
      <w:r w:rsidR="007A7F95">
        <w:rPr>
          <w:sz w:val="24"/>
          <w:szCs w:val="24"/>
        </w:rPr>
        <w:t xml:space="preserve"> </w:t>
      </w:r>
      <w:r w:rsidR="001522B3">
        <w:rPr>
          <w:sz w:val="24"/>
          <w:szCs w:val="24"/>
        </w:rPr>
        <w:t xml:space="preserve">ve Strání </w:t>
      </w:r>
      <w:r w:rsidR="00F55C78">
        <w:rPr>
          <w:sz w:val="24"/>
          <w:szCs w:val="24"/>
        </w:rPr>
        <w:t>instalován</w:t>
      </w:r>
      <w:r w:rsidR="00F17148">
        <w:rPr>
          <w:sz w:val="24"/>
          <w:szCs w:val="24"/>
        </w:rPr>
        <w:t xml:space="preserve">a </w:t>
      </w:r>
      <w:r w:rsidR="00F55C78">
        <w:rPr>
          <w:sz w:val="24"/>
          <w:szCs w:val="24"/>
        </w:rPr>
        <w:t>vzduchotechnick</w:t>
      </w:r>
      <w:r w:rsidR="00F17148">
        <w:rPr>
          <w:sz w:val="24"/>
          <w:szCs w:val="24"/>
        </w:rPr>
        <w:t xml:space="preserve">á </w:t>
      </w:r>
      <w:r w:rsidR="00F55C78">
        <w:rPr>
          <w:sz w:val="24"/>
          <w:szCs w:val="24"/>
        </w:rPr>
        <w:t>jednotk</w:t>
      </w:r>
      <w:r w:rsidR="00F17148">
        <w:rPr>
          <w:sz w:val="24"/>
          <w:szCs w:val="24"/>
        </w:rPr>
        <w:t>a</w:t>
      </w:r>
      <w:r w:rsidR="00F55C78">
        <w:rPr>
          <w:sz w:val="24"/>
          <w:szCs w:val="24"/>
        </w:rPr>
        <w:t xml:space="preserve"> s rekuperací </w:t>
      </w:r>
      <w:r w:rsidR="00F55C78" w:rsidRPr="00F55C78">
        <w:rPr>
          <w:rFonts w:ascii="Calibri" w:eastAsia="Calibri" w:hAnsi="Calibri" w:cs="Times New Roman"/>
          <w:sz w:val="24"/>
          <w:szCs w:val="24"/>
        </w:rPr>
        <w:t xml:space="preserve">pro zajištění kvality vnitřního prostředí </w:t>
      </w:r>
      <w:r w:rsidR="004D3EE5">
        <w:rPr>
          <w:rFonts w:ascii="Calibri" w:eastAsia="Calibri" w:hAnsi="Calibri" w:cs="Times New Roman"/>
          <w:sz w:val="24"/>
          <w:szCs w:val="24"/>
        </w:rPr>
        <w:t xml:space="preserve">sálu v </w:t>
      </w:r>
      <w:r w:rsidR="00F17148">
        <w:rPr>
          <w:rFonts w:ascii="Calibri" w:eastAsia="Calibri" w:hAnsi="Calibri" w:cs="Times New Roman"/>
          <w:sz w:val="24"/>
          <w:szCs w:val="24"/>
        </w:rPr>
        <w:t>budov</w:t>
      </w:r>
      <w:r w:rsidR="004D3EE5">
        <w:rPr>
          <w:rFonts w:ascii="Calibri" w:eastAsia="Calibri" w:hAnsi="Calibri" w:cs="Times New Roman"/>
          <w:sz w:val="24"/>
          <w:szCs w:val="24"/>
        </w:rPr>
        <w:t>ě</w:t>
      </w:r>
      <w:r w:rsidR="00F55C78" w:rsidRPr="00F55C78">
        <w:rPr>
          <w:rFonts w:ascii="Calibri" w:eastAsia="Calibri" w:hAnsi="Calibri" w:cs="Times New Roman"/>
          <w:sz w:val="24"/>
          <w:szCs w:val="24"/>
        </w:rPr>
        <w:t>.</w:t>
      </w:r>
    </w:p>
    <w:p w14:paraId="55B169CE" w14:textId="77777777" w:rsidR="0080715F" w:rsidRDefault="001F6602" w:rsidP="00D969A2">
      <w:pPr>
        <w:rPr>
          <w:sz w:val="24"/>
          <w:szCs w:val="24"/>
          <w:u w:val="single"/>
        </w:rPr>
      </w:pPr>
      <w:r w:rsidRPr="00F74A7C">
        <w:rPr>
          <w:sz w:val="24"/>
          <w:szCs w:val="24"/>
          <w:u w:val="single"/>
        </w:rPr>
        <w:t>Název projektu:</w:t>
      </w:r>
    </w:p>
    <w:p w14:paraId="6F1302BB" w14:textId="77777777" w:rsidR="001522B3" w:rsidRDefault="001522B3" w:rsidP="00B4320C">
      <w:pPr>
        <w:rPr>
          <w:rFonts w:ascii="Arial" w:eastAsia="Calibri" w:hAnsi="Arial" w:cs="Arial"/>
          <w:b/>
          <w:bCs/>
          <w:color w:val="000000"/>
          <w:shd w:val="clear" w:color="auto" w:fill="FFFFFF"/>
        </w:rPr>
      </w:pPr>
      <w:r w:rsidRPr="001522B3">
        <w:rPr>
          <w:rFonts w:ascii="Arial" w:eastAsia="Calibri" w:hAnsi="Arial" w:cs="Arial"/>
          <w:b/>
          <w:bCs/>
          <w:color w:val="000000"/>
          <w:shd w:val="clear" w:color="auto" w:fill="FFFFFF"/>
        </w:rPr>
        <w:t>Rekonstrukce kulturního domu ve Strání 5.</w:t>
      </w:r>
      <w:proofErr w:type="gramStart"/>
      <w:r w:rsidRPr="001522B3">
        <w:rPr>
          <w:rFonts w:ascii="Arial" w:eastAsia="Calibri" w:hAnsi="Arial" w:cs="Arial"/>
          <w:b/>
          <w:bCs/>
          <w:color w:val="000000"/>
          <w:shd w:val="clear" w:color="auto" w:fill="FFFFFF"/>
        </w:rPr>
        <w:t>1b</w:t>
      </w:r>
      <w:proofErr w:type="gramEnd"/>
    </w:p>
    <w:p w14:paraId="209A4561" w14:textId="7284E35B" w:rsidR="00B4320C" w:rsidRDefault="001621E7" w:rsidP="00B4320C">
      <w:pPr>
        <w:rPr>
          <w:rFonts w:ascii="Arial" w:hAnsi="Arial" w:cs="Arial"/>
          <w:b/>
          <w:color w:val="000000"/>
          <w:shd w:val="clear" w:color="auto" w:fill="FFFFFF"/>
        </w:rPr>
      </w:pPr>
      <w:r w:rsidRPr="00F74A7C">
        <w:rPr>
          <w:sz w:val="24"/>
          <w:szCs w:val="24"/>
          <w:u w:val="single"/>
        </w:rPr>
        <w:t>Registrační číslo projektu:</w:t>
      </w:r>
    </w:p>
    <w:p w14:paraId="651F067C" w14:textId="77777777" w:rsidR="001522B3" w:rsidRDefault="001522B3" w:rsidP="000C2635">
      <w:pPr>
        <w:jc w:val="center"/>
        <w:rPr>
          <w:rFonts w:ascii="Arial" w:eastAsia="Calibri" w:hAnsi="Arial" w:cs="Arial"/>
          <w:b/>
          <w:color w:val="000000"/>
          <w:shd w:val="clear" w:color="auto" w:fill="FFFFFF"/>
        </w:rPr>
      </w:pPr>
      <w:r w:rsidRPr="001522B3">
        <w:rPr>
          <w:rFonts w:ascii="Arial" w:eastAsia="Calibri" w:hAnsi="Arial" w:cs="Arial"/>
          <w:b/>
          <w:color w:val="000000"/>
          <w:shd w:val="clear" w:color="auto" w:fill="FFFFFF"/>
        </w:rPr>
        <w:t>CZ.05.5.18/0.0/0.0/20_146/0014070</w:t>
      </w:r>
    </w:p>
    <w:p w14:paraId="0454C24F" w14:textId="11F0FCCD" w:rsidR="00943F05" w:rsidRPr="00943F05" w:rsidRDefault="00943F05" w:rsidP="000C2635">
      <w:pPr>
        <w:jc w:val="center"/>
        <w:rPr>
          <w:b/>
          <w:sz w:val="24"/>
          <w:szCs w:val="24"/>
        </w:rPr>
      </w:pPr>
      <w:r w:rsidRPr="00943F05">
        <w:rPr>
          <w:b/>
          <w:sz w:val="24"/>
          <w:szCs w:val="24"/>
        </w:rPr>
        <w:t xml:space="preserve">Tento projekt </w:t>
      </w:r>
      <w:r w:rsidR="00472303">
        <w:rPr>
          <w:b/>
          <w:sz w:val="24"/>
          <w:szCs w:val="24"/>
        </w:rPr>
        <w:t>byl</w:t>
      </w:r>
      <w:r w:rsidRPr="00943F05">
        <w:rPr>
          <w:b/>
          <w:sz w:val="24"/>
          <w:szCs w:val="24"/>
        </w:rPr>
        <w:t xml:space="preserve"> spolufinancován Evropskou unií – Fondem soudržnosti v rámci Operačního programu Životní prostředí.</w:t>
      </w:r>
    </w:p>
    <w:p w14:paraId="42AEF45E" w14:textId="77777777" w:rsidR="00A33BA5" w:rsidRDefault="00F74A7C" w:rsidP="001621E7">
      <w:pPr>
        <w:spacing w:after="0" w:line="240" w:lineRule="auto"/>
        <w:rPr>
          <w:sz w:val="24"/>
          <w:szCs w:val="24"/>
        </w:rPr>
      </w:pPr>
      <w:r w:rsidRPr="00F74A7C">
        <w:rPr>
          <w:sz w:val="24"/>
          <w:szCs w:val="24"/>
          <w:u w:val="single"/>
        </w:rPr>
        <w:t>Popis projektu:</w:t>
      </w:r>
    </w:p>
    <w:p w14:paraId="340C5DB2" w14:textId="1C978DAD" w:rsidR="009B4C56" w:rsidRDefault="00F55C78" w:rsidP="001621E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Realizací projektu došlo k instalaci vzduchotechnick</w:t>
      </w:r>
      <w:r w:rsidR="00F17148">
        <w:rPr>
          <w:sz w:val="24"/>
          <w:szCs w:val="24"/>
        </w:rPr>
        <w:t>é</w:t>
      </w:r>
      <w:r>
        <w:rPr>
          <w:sz w:val="24"/>
          <w:szCs w:val="24"/>
        </w:rPr>
        <w:t xml:space="preserve"> jednot</w:t>
      </w:r>
      <w:r w:rsidR="00F17148">
        <w:rPr>
          <w:sz w:val="24"/>
          <w:szCs w:val="24"/>
        </w:rPr>
        <w:t>ky</w:t>
      </w:r>
      <w:r>
        <w:rPr>
          <w:sz w:val="24"/>
          <w:szCs w:val="24"/>
        </w:rPr>
        <w:t xml:space="preserve"> s</w:t>
      </w:r>
      <w:r w:rsidR="00692172">
        <w:rPr>
          <w:sz w:val="24"/>
          <w:szCs w:val="24"/>
        </w:rPr>
        <w:t> </w:t>
      </w:r>
      <w:r>
        <w:rPr>
          <w:sz w:val="24"/>
          <w:szCs w:val="24"/>
        </w:rPr>
        <w:t>rekuperací</w:t>
      </w:r>
      <w:r w:rsidR="00692172">
        <w:rPr>
          <w:sz w:val="24"/>
          <w:szCs w:val="24"/>
        </w:rPr>
        <w:t>.</w:t>
      </w:r>
    </w:p>
    <w:p w14:paraId="4B1B7A14" w14:textId="77777777" w:rsidR="00F55C78" w:rsidRDefault="00F55C78" w:rsidP="001621E7">
      <w:pPr>
        <w:spacing w:after="0" w:line="240" w:lineRule="auto"/>
        <w:rPr>
          <w:sz w:val="24"/>
          <w:szCs w:val="24"/>
        </w:rPr>
      </w:pPr>
    </w:p>
    <w:p w14:paraId="59734F94" w14:textId="4924C910" w:rsidR="00E75EA9" w:rsidRPr="004E7A49" w:rsidRDefault="00E75EA9" w:rsidP="001621E7">
      <w:pPr>
        <w:spacing w:after="0" w:line="240" w:lineRule="auto"/>
        <w:rPr>
          <w:sz w:val="24"/>
          <w:szCs w:val="24"/>
        </w:rPr>
      </w:pPr>
      <w:r w:rsidRPr="004E7A49">
        <w:rPr>
          <w:sz w:val="24"/>
          <w:szCs w:val="24"/>
        </w:rPr>
        <w:t>Celkové náklady</w:t>
      </w:r>
      <w:r w:rsidR="00087E89">
        <w:rPr>
          <w:sz w:val="24"/>
          <w:szCs w:val="24"/>
        </w:rPr>
        <w:t xml:space="preserve"> na realizaci </w:t>
      </w:r>
      <w:proofErr w:type="gramStart"/>
      <w:r w:rsidR="00087E89">
        <w:rPr>
          <w:sz w:val="24"/>
          <w:szCs w:val="24"/>
        </w:rPr>
        <w:t>opatření</w:t>
      </w:r>
      <w:r w:rsidRPr="004E7A49">
        <w:rPr>
          <w:sz w:val="24"/>
          <w:szCs w:val="24"/>
        </w:rPr>
        <w:t>:</w:t>
      </w:r>
      <w:r w:rsidR="00087E89">
        <w:rPr>
          <w:sz w:val="24"/>
          <w:szCs w:val="24"/>
        </w:rPr>
        <w:t xml:space="preserve">   </w:t>
      </w:r>
      <w:proofErr w:type="gramEnd"/>
      <w:r w:rsidR="00087E89">
        <w:rPr>
          <w:sz w:val="24"/>
          <w:szCs w:val="24"/>
        </w:rPr>
        <w:t xml:space="preserve">          </w:t>
      </w:r>
      <w:r w:rsidR="00831AF7">
        <w:rPr>
          <w:sz w:val="24"/>
          <w:szCs w:val="24"/>
        </w:rPr>
        <w:t xml:space="preserve"> </w:t>
      </w:r>
      <w:r w:rsidR="00087E89">
        <w:rPr>
          <w:sz w:val="24"/>
          <w:szCs w:val="24"/>
        </w:rPr>
        <w:t xml:space="preserve"> </w:t>
      </w:r>
      <w:r w:rsidR="001522B3">
        <w:rPr>
          <w:sz w:val="24"/>
          <w:szCs w:val="24"/>
        </w:rPr>
        <w:t>2</w:t>
      </w:r>
      <w:r w:rsidR="008A3F40">
        <w:rPr>
          <w:sz w:val="24"/>
          <w:szCs w:val="24"/>
        </w:rPr>
        <w:t> </w:t>
      </w:r>
      <w:r w:rsidR="00E14A5E">
        <w:rPr>
          <w:sz w:val="24"/>
          <w:szCs w:val="24"/>
        </w:rPr>
        <w:t>844</w:t>
      </w:r>
      <w:r w:rsidR="008A3F40">
        <w:rPr>
          <w:sz w:val="24"/>
          <w:szCs w:val="24"/>
        </w:rPr>
        <w:t> </w:t>
      </w:r>
      <w:r w:rsidR="00E14A5E">
        <w:rPr>
          <w:sz w:val="24"/>
          <w:szCs w:val="24"/>
        </w:rPr>
        <w:t>039</w:t>
      </w:r>
      <w:r w:rsidR="008A3F40">
        <w:rPr>
          <w:sz w:val="24"/>
          <w:szCs w:val="24"/>
        </w:rPr>
        <w:t>,</w:t>
      </w:r>
      <w:r w:rsidR="00E14A5E">
        <w:rPr>
          <w:sz w:val="24"/>
          <w:szCs w:val="24"/>
        </w:rPr>
        <w:t>4</w:t>
      </w:r>
      <w:r w:rsidR="001522B3">
        <w:rPr>
          <w:sz w:val="24"/>
          <w:szCs w:val="24"/>
        </w:rPr>
        <w:t>3</w:t>
      </w:r>
      <w:r w:rsidR="004E063E">
        <w:rPr>
          <w:sz w:val="24"/>
          <w:szCs w:val="24"/>
        </w:rPr>
        <w:t xml:space="preserve"> </w:t>
      </w:r>
      <w:r w:rsidR="000D6A0C" w:rsidRPr="004E7A49">
        <w:rPr>
          <w:sz w:val="24"/>
          <w:szCs w:val="24"/>
        </w:rPr>
        <w:t>Kč</w:t>
      </w:r>
      <w:r w:rsidR="000C2635">
        <w:rPr>
          <w:sz w:val="24"/>
          <w:szCs w:val="24"/>
        </w:rPr>
        <w:t xml:space="preserve"> vč. DPH</w:t>
      </w:r>
    </w:p>
    <w:p w14:paraId="37C0D069" w14:textId="3003C297" w:rsidR="000D6A0C" w:rsidRPr="004E7A49" w:rsidRDefault="000D6A0C" w:rsidP="001621E7">
      <w:pPr>
        <w:spacing w:after="0" w:line="240" w:lineRule="auto"/>
        <w:rPr>
          <w:b/>
          <w:sz w:val="24"/>
          <w:szCs w:val="24"/>
        </w:rPr>
      </w:pPr>
      <w:r w:rsidRPr="004E7A49">
        <w:rPr>
          <w:b/>
          <w:sz w:val="24"/>
          <w:szCs w:val="24"/>
        </w:rPr>
        <w:t xml:space="preserve">Celkové způsobilé výdaje: </w:t>
      </w:r>
      <w:r w:rsidRPr="004E7A49">
        <w:rPr>
          <w:b/>
          <w:sz w:val="24"/>
          <w:szCs w:val="24"/>
        </w:rPr>
        <w:tab/>
      </w:r>
      <w:r w:rsidR="004E063E">
        <w:rPr>
          <w:b/>
          <w:sz w:val="24"/>
          <w:szCs w:val="24"/>
        </w:rPr>
        <w:t xml:space="preserve">  </w:t>
      </w:r>
      <w:r w:rsidR="00545E4E">
        <w:rPr>
          <w:b/>
          <w:sz w:val="24"/>
          <w:szCs w:val="24"/>
        </w:rPr>
        <w:t xml:space="preserve"> </w:t>
      </w:r>
      <w:r w:rsidR="00087E89">
        <w:rPr>
          <w:b/>
          <w:sz w:val="24"/>
          <w:szCs w:val="24"/>
        </w:rPr>
        <w:t xml:space="preserve">                           </w:t>
      </w:r>
      <w:r w:rsidR="007733B7">
        <w:rPr>
          <w:b/>
          <w:sz w:val="24"/>
          <w:szCs w:val="24"/>
        </w:rPr>
        <w:t>2</w:t>
      </w:r>
      <w:r w:rsidR="00B76692">
        <w:rPr>
          <w:b/>
          <w:sz w:val="24"/>
          <w:szCs w:val="24"/>
        </w:rPr>
        <w:t> 2</w:t>
      </w:r>
      <w:r w:rsidR="007733B7">
        <w:rPr>
          <w:b/>
          <w:sz w:val="24"/>
          <w:szCs w:val="24"/>
        </w:rPr>
        <w:t>70</w:t>
      </w:r>
      <w:r w:rsidR="00B76692">
        <w:rPr>
          <w:b/>
          <w:sz w:val="24"/>
          <w:szCs w:val="24"/>
        </w:rPr>
        <w:t> </w:t>
      </w:r>
      <w:r w:rsidR="007733B7">
        <w:rPr>
          <w:b/>
          <w:sz w:val="24"/>
          <w:szCs w:val="24"/>
        </w:rPr>
        <w:t>445</w:t>
      </w:r>
      <w:r w:rsidR="00B76692">
        <w:rPr>
          <w:b/>
          <w:sz w:val="24"/>
          <w:szCs w:val="24"/>
        </w:rPr>
        <w:t>,</w:t>
      </w:r>
      <w:r w:rsidR="007733B7">
        <w:rPr>
          <w:b/>
          <w:sz w:val="24"/>
          <w:szCs w:val="24"/>
        </w:rPr>
        <w:t>81</w:t>
      </w:r>
      <w:r w:rsidR="000C2635" w:rsidRPr="000C2635">
        <w:rPr>
          <w:b/>
          <w:sz w:val="24"/>
          <w:szCs w:val="24"/>
        </w:rPr>
        <w:t xml:space="preserve"> </w:t>
      </w:r>
      <w:r w:rsidR="00545E4E" w:rsidRPr="00545E4E">
        <w:rPr>
          <w:b/>
          <w:sz w:val="24"/>
          <w:szCs w:val="24"/>
        </w:rPr>
        <w:t>Kč</w:t>
      </w:r>
      <w:r w:rsidR="000C2635">
        <w:rPr>
          <w:b/>
          <w:sz w:val="24"/>
          <w:szCs w:val="24"/>
        </w:rPr>
        <w:t xml:space="preserve"> vč. DPH</w:t>
      </w:r>
    </w:p>
    <w:p w14:paraId="7B081858" w14:textId="3CB7FF92" w:rsidR="000D6A0C" w:rsidRPr="004E7A49" w:rsidRDefault="000D6A0C" w:rsidP="001621E7">
      <w:pPr>
        <w:spacing w:after="0" w:line="240" w:lineRule="auto"/>
        <w:rPr>
          <w:b/>
          <w:sz w:val="24"/>
          <w:szCs w:val="24"/>
        </w:rPr>
      </w:pPr>
      <w:r w:rsidRPr="004E7A49">
        <w:rPr>
          <w:b/>
          <w:sz w:val="24"/>
          <w:szCs w:val="24"/>
        </w:rPr>
        <w:t xml:space="preserve">Výše dotace: </w:t>
      </w:r>
      <w:r w:rsidRPr="004E7A49">
        <w:rPr>
          <w:b/>
          <w:sz w:val="24"/>
          <w:szCs w:val="24"/>
        </w:rPr>
        <w:tab/>
      </w:r>
      <w:r w:rsidRPr="004E7A49">
        <w:rPr>
          <w:b/>
          <w:sz w:val="24"/>
          <w:szCs w:val="24"/>
        </w:rPr>
        <w:tab/>
      </w:r>
      <w:r w:rsidR="00077DD6">
        <w:rPr>
          <w:b/>
          <w:sz w:val="24"/>
          <w:szCs w:val="24"/>
        </w:rPr>
        <w:t xml:space="preserve">             </w:t>
      </w:r>
      <w:r w:rsidR="004E063E">
        <w:rPr>
          <w:b/>
          <w:sz w:val="24"/>
          <w:szCs w:val="24"/>
        </w:rPr>
        <w:t xml:space="preserve">  </w:t>
      </w:r>
      <w:r w:rsidR="00087E89">
        <w:rPr>
          <w:b/>
          <w:sz w:val="24"/>
          <w:szCs w:val="24"/>
        </w:rPr>
        <w:t xml:space="preserve">                            </w:t>
      </w:r>
      <w:r w:rsidR="007733B7">
        <w:rPr>
          <w:b/>
          <w:sz w:val="24"/>
          <w:szCs w:val="24"/>
        </w:rPr>
        <w:t>1</w:t>
      </w:r>
      <w:r w:rsidR="000C2635">
        <w:rPr>
          <w:b/>
          <w:sz w:val="24"/>
          <w:szCs w:val="24"/>
        </w:rPr>
        <w:t> </w:t>
      </w:r>
      <w:r w:rsidR="007733B7">
        <w:rPr>
          <w:b/>
          <w:sz w:val="24"/>
          <w:szCs w:val="24"/>
        </w:rPr>
        <w:t>589</w:t>
      </w:r>
      <w:r w:rsidR="00B76692" w:rsidRPr="00B76692">
        <w:rPr>
          <w:b/>
          <w:sz w:val="24"/>
          <w:szCs w:val="24"/>
        </w:rPr>
        <w:t xml:space="preserve"> </w:t>
      </w:r>
      <w:r w:rsidR="007733B7">
        <w:rPr>
          <w:b/>
          <w:sz w:val="24"/>
          <w:szCs w:val="24"/>
        </w:rPr>
        <w:t>312</w:t>
      </w:r>
      <w:r w:rsidR="00B76692" w:rsidRPr="00B76692">
        <w:rPr>
          <w:b/>
          <w:sz w:val="24"/>
          <w:szCs w:val="24"/>
        </w:rPr>
        <w:t>,</w:t>
      </w:r>
      <w:r w:rsidR="007733B7">
        <w:rPr>
          <w:b/>
          <w:sz w:val="24"/>
          <w:szCs w:val="24"/>
        </w:rPr>
        <w:t>06</w:t>
      </w:r>
      <w:r w:rsidR="00B76692" w:rsidRPr="00B76692">
        <w:rPr>
          <w:b/>
          <w:sz w:val="24"/>
          <w:szCs w:val="24"/>
        </w:rPr>
        <w:t xml:space="preserve"> </w:t>
      </w:r>
      <w:r w:rsidR="00545E4E">
        <w:rPr>
          <w:b/>
          <w:sz w:val="24"/>
          <w:szCs w:val="24"/>
        </w:rPr>
        <w:t xml:space="preserve">Kč </w:t>
      </w:r>
      <w:r w:rsidR="00AD70B5">
        <w:rPr>
          <w:b/>
          <w:sz w:val="24"/>
          <w:szCs w:val="24"/>
        </w:rPr>
        <w:t>(</w:t>
      </w:r>
      <w:r w:rsidR="00692172">
        <w:rPr>
          <w:b/>
          <w:sz w:val="24"/>
          <w:szCs w:val="24"/>
        </w:rPr>
        <w:t>7</w:t>
      </w:r>
      <w:r w:rsidRPr="004E7A49">
        <w:rPr>
          <w:b/>
          <w:sz w:val="24"/>
          <w:szCs w:val="24"/>
        </w:rPr>
        <w:t>0 %</w:t>
      </w:r>
      <w:r w:rsidR="00087E89">
        <w:rPr>
          <w:b/>
          <w:sz w:val="24"/>
          <w:szCs w:val="24"/>
        </w:rPr>
        <w:t xml:space="preserve"> ze způsobilých výdajů</w:t>
      </w:r>
      <w:r w:rsidRPr="004E7A49">
        <w:rPr>
          <w:b/>
          <w:sz w:val="24"/>
          <w:szCs w:val="24"/>
        </w:rPr>
        <w:t>)</w:t>
      </w:r>
    </w:p>
    <w:p w14:paraId="009ADDC3" w14:textId="77777777" w:rsidR="00943F05" w:rsidRDefault="00943F05" w:rsidP="001621E7">
      <w:pPr>
        <w:spacing w:after="0" w:line="240" w:lineRule="auto"/>
        <w:rPr>
          <w:sz w:val="24"/>
          <w:szCs w:val="24"/>
          <w:u w:val="single"/>
        </w:rPr>
      </w:pPr>
    </w:p>
    <w:p w14:paraId="503A23A2" w14:textId="77777777" w:rsidR="009B4C56" w:rsidRDefault="009B4C56" w:rsidP="001621E7">
      <w:pPr>
        <w:spacing w:after="0" w:line="240" w:lineRule="auto"/>
        <w:rPr>
          <w:sz w:val="24"/>
          <w:szCs w:val="24"/>
          <w:u w:val="single"/>
        </w:rPr>
      </w:pPr>
    </w:p>
    <w:p w14:paraId="6175D49E" w14:textId="77777777" w:rsidR="00A33BA5" w:rsidRDefault="00F74A7C" w:rsidP="001621E7">
      <w:pPr>
        <w:spacing w:after="0" w:line="240" w:lineRule="auto"/>
        <w:rPr>
          <w:sz w:val="24"/>
          <w:szCs w:val="24"/>
        </w:rPr>
      </w:pPr>
      <w:r w:rsidRPr="00F74A7C">
        <w:rPr>
          <w:sz w:val="24"/>
          <w:szCs w:val="24"/>
          <w:u w:val="single"/>
        </w:rPr>
        <w:t>Cíl a výsledek projektu:</w:t>
      </w:r>
    </w:p>
    <w:p w14:paraId="16186A8C" w14:textId="51D966DA" w:rsidR="00685F53" w:rsidRDefault="000C2635" w:rsidP="00710A24">
      <w:pPr>
        <w:spacing w:after="0" w:line="240" w:lineRule="auto"/>
        <w:jc w:val="both"/>
        <w:rPr>
          <w:sz w:val="24"/>
          <w:szCs w:val="24"/>
        </w:rPr>
      </w:pPr>
      <w:r w:rsidRPr="000C2635">
        <w:rPr>
          <w:sz w:val="24"/>
          <w:szCs w:val="24"/>
        </w:rPr>
        <w:t>Cílem projektu bylo snížení energetických ztrát, snížení spotřeby energií</w:t>
      </w:r>
      <w:r w:rsidR="003D51DC">
        <w:rPr>
          <w:sz w:val="24"/>
          <w:szCs w:val="24"/>
        </w:rPr>
        <w:t xml:space="preserve"> a</w:t>
      </w:r>
      <w:r w:rsidRPr="000C2635">
        <w:rPr>
          <w:sz w:val="24"/>
          <w:szCs w:val="24"/>
        </w:rPr>
        <w:t xml:space="preserve"> snížení emisí</w:t>
      </w:r>
      <w:r w:rsidR="003D51DC">
        <w:rPr>
          <w:sz w:val="24"/>
          <w:szCs w:val="24"/>
        </w:rPr>
        <w:t>.</w:t>
      </w:r>
    </w:p>
    <w:p w14:paraId="33B50D3C" w14:textId="77777777" w:rsidR="000C2635" w:rsidRPr="00D17FE9" w:rsidRDefault="000C2635" w:rsidP="001621E7">
      <w:pPr>
        <w:spacing w:after="0" w:line="240" w:lineRule="auto"/>
        <w:rPr>
          <w:noProof/>
          <w:sz w:val="18"/>
          <w:szCs w:val="24"/>
        </w:rPr>
      </w:pPr>
    </w:p>
    <w:p w14:paraId="41BC2B04" w14:textId="167B0E48" w:rsidR="00D17FE9" w:rsidRDefault="00F74A7C" w:rsidP="00646CD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Výsledkem realizace projektu </w:t>
      </w:r>
      <w:r w:rsidR="007D388F">
        <w:rPr>
          <w:sz w:val="24"/>
          <w:szCs w:val="24"/>
        </w:rPr>
        <w:t>je plánované</w:t>
      </w:r>
      <w:r w:rsidR="00BD1EB5">
        <w:rPr>
          <w:sz w:val="24"/>
          <w:szCs w:val="24"/>
        </w:rPr>
        <w:t xml:space="preserve"> </w:t>
      </w:r>
      <w:r w:rsidRPr="00BD1EB5">
        <w:rPr>
          <w:b/>
          <w:sz w:val="24"/>
          <w:szCs w:val="24"/>
        </w:rPr>
        <w:t>snížení spotřeby energie</w:t>
      </w:r>
      <w:r w:rsidR="00943F05" w:rsidRPr="00BD1EB5">
        <w:rPr>
          <w:b/>
          <w:sz w:val="24"/>
          <w:szCs w:val="24"/>
        </w:rPr>
        <w:t xml:space="preserve"> </w:t>
      </w:r>
      <w:r w:rsidR="008403FF">
        <w:rPr>
          <w:b/>
          <w:sz w:val="24"/>
          <w:szCs w:val="24"/>
        </w:rPr>
        <w:t xml:space="preserve">na vytápění </w:t>
      </w:r>
      <w:r w:rsidR="00943F05" w:rsidRPr="00BD1EB5">
        <w:rPr>
          <w:b/>
          <w:sz w:val="24"/>
          <w:szCs w:val="24"/>
        </w:rPr>
        <w:t>o</w:t>
      </w:r>
      <w:r w:rsidR="00943F05">
        <w:rPr>
          <w:sz w:val="24"/>
          <w:szCs w:val="24"/>
        </w:rPr>
        <w:t xml:space="preserve"> </w:t>
      </w:r>
      <w:r w:rsidR="00926E02">
        <w:rPr>
          <w:b/>
          <w:sz w:val="24"/>
          <w:szCs w:val="24"/>
        </w:rPr>
        <w:t>7</w:t>
      </w:r>
      <w:r w:rsidR="00BA5980">
        <w:rPr>
          <w:b/>
          <w:sz w:val="24"/>
          <w:szCs w:val="24"/>
        </w:rPr>
        <w:t>,</w:t>
      </w:r>
      <w:r w:rsidR="00926E02">
        <w:rPr>
          <w:b/>
          <w:sz w:val="24"/>
          <w:szCs w:val="24"/>
        </w:rPr>
        <w:t xml:space="preserve">3 </w:t>
      </w:r>
      <w:r w:rsidR="00943F05" w:rsidRPr="00943F05">
        <w:rPr>
          <w:b/>
          <w:sz w:val="24"/>
          <w:szCs w:val="24"/>
        </w:rPr>
        <w:t>GJ/rok</w:t>
      </w:r>
      <w:r w:rsidR="000D6A0C">
        <w:rPr>
          <w:b/>
          <w:sz w:val="24"/>
          <w:szCs w:val="24"/>
        </w:rPr>
        <w:t xml:space="preserve">, tj. o </w:t>
      </w:r>
      <w:r w:rsidR="00926E02">
        <w:rPr>
          <w:b/>
          <w:sz w:val="24"/>
          <w:szCs w:val="24"/>
        </w:rPr>
        <w:t>2</w:t>
      </w:r>
      <w:r w:rsidR="00BA5980">
        <w:rPr>
          <w:b/>
          <w:sz w:val="24"/>
          <w:szCs w:val="24"/>
        </w:rPr>
        <w:t>,</w:t>
      </w:r>
      <w:r w:rsidR="00926E02">
        <w:rPr>
          <w:b/>
          <w:sz w:val="24"/>
          <w:szCs w:val="24"/>
        </w:rPr>
        <w:t>06</w:t>
      </w:r>
      <w:r w:rsidR="00BA5980">
        <w:rPr>
          <w:b/>
          <w:sz w:val="24"/>
          <w:szCs w:val="24"/>
        </w:rPr>
        <w:t xml:space="preserve"> </w:t>
      </w:r>
      <w:r w:rsidR="000D6A0C">
        <w:rPr>
          <w:b/>
          <w:sz w:val="24"/>
          <w:szCs w:val="24"/>
        </w:rPr>
        <w:t>%</w:t>
      </w:r>
      <w:r w:rsidR="009C56D5">
        <w:rPr>
          <w:sz w:val="24"/>
          <w:szCs w:val="24"/>
        </w:rPr>
        <w:t xml:space="preserve"> a</w:t>
      </w:r>
      <w:r w:rsidRPr="00F74A7C">
        <w:rPr>
          <w:sz w:val="24"/>
          <w:szCs w:val="24"/>
        </w:rPr>
        <w:t xml:space="preserve"> </w:t>
      </w:r>
      <w:r w:rsidR="00943F05" w:rsidRPr="00BD1EB5">
        <w:rPr>
          <w:b/>
          <w:sz w:val="24"/>
          <w:szCs w:val="24"/>
        </w:rPr>
        <w:t xml:space="preserve">snížení </w:t>
      </w:r>
      <w:r w:rsidRPr="00BD1EB5">
        <w:rPr>
          <w:b/>
          <w:sz w:val="24"/>
          <w:szCs w:val="24"/>
        </w:rPr>
        <w:t>emisí</w:t>
      </w:r>
      <w:r w:rsidR="00943F05" w:rsidRPr="00BD1EB5">
        <w:rPr>
          <w:b/>
          <w:sz w:val="24"/>
          <w:szCs w:val="24"/>
        </w:rPr>
        <w:t xml:space="preserve"> CO</w:t>
      </w:r>
      <w:r w:rsidR="00943F05" w:rsidRPr="00BD1EB5">
        <w:rPr>
          <w:b/>
          <w:sz w:val="24"/>
          <w:szCs w:val="24"/>
          <w:vertAlign w:val="subscript"/>
        </w:rPr>
        <w:t>2</w:t>
      </w:r>
      <w:r w:rsidR="00BD1EB5" w:rsidRPr="00BD1EB5">
        <w:rPr>
          <w:b/>
          <w:sz w:val="24"/>
          <w:szCs w:val="24"/>
          <w:vertAlign w:val="subscript"/>
        </w:rPr>
        <w:t xml:space="preserve"> </w:t>
      </w:r>
      <w:r w:rsidR="00943F05" w:rsidRPr="00BD1EB5">
        <w:rPr>
          <w:b/>
          <w:sz w:val="24"/>
          <w:szCs w:val="24"/>
        </w:rPr>
        <w:t>o</w:t>
      </w:r>
      <w:r w:rsidR="00943F05">
        <w:rPr>
          <w:sz w:val="24"/>
          <w:szCs w:val="24"/>
        </w:rPr>
        <w:t xml:space="preserve"> </w:t>
      </w:r>
      <w:r w:rsidR="00926E02">
        <w:rPr>
          <w:b/>
          <w:sz w:val="24"/>
          <w:szCs w:val="24"/>
        </w:rPr>
        <w:t>0</w:t>
      </w:r>
      <w:r w:rsidR="000C2635">
        <w:rPr>
          <w:b/>
          <w:sz w:val="24"/>
          <w:szCs w:val="24"/>
        </w:rPr>
        <w:t>,</w:t>
      </w:r>
      <w:r w:rsidR="00926E02">
        <w:rPr>
          <w:b/>
          <w:sz w:val="24"/>
          <w:szCs w:val="24"/>
        </w:rPr>
        <w:t>404</w:t>
      </w:r>
      <w:r w:rsidR="00881AC0">
        <w:rPr>
          <w:b/>
          <w:sz w:val="24"/>
          <w:szCs w:val="24"/>
        </w:rPr>
        <w:t xml:space="preserve"> </w:t>
      </w:r>
      <w:r w:rsidR="00943F05" w:rsidRPr="00943F05">
        <w:rPr>
          <w:b/>
          <w:sz w:val="24"/>
          <w:szCs w:val="24"/>
        </w:rPr>
        <w:t>t/rok</w:t>
      </w:r>
      <w:r w:rsidR="0066131B">
        <w:rPr>
          <w:b/>
          <w:sz w:val="24"/>
          <w:szCs w:val="24"/>
        </w:rPr>
        <w:t xml:space="preserve">, tj. o </w:t>
      </w:r>
      <w:r w:rsidR="00926E02">
        <w:rPr>
          <w:b/>
          <w:sz w:val="24"/>
          <w:szCs w:val="24"/>
        </w:rPr>
        <w:t>1</w:t>
      </w:r>
      <w:r w:rsidR="00BA5980">
        <w:rPr>
          <w:b/>
          <w:sz w:val="24"/>
          <w:szCs w:val="24"/>
        </w:rPr>
        <w:t>,</w:t>
      </w:r>
      <w:r w:rsidR="00926E02">
        <w:rPr>
          <w:b/>
          <w:sz w:val="24"/>
          <w:szCs w:val="24"/>
        </w:rPr>
        <w:t>29</w:t>
      </w:r>
      <w:r w:rsidR="0066131B">
        <w:rPr>
          <w:b/>
          <w:sz w:val="24"/>
          <w:szCs w:val="24"/>
        </w:rPr>
        <w:t xml:space="preserve"> </w:t>
      </w:r>
      <w:r w:rsidR="0066131B" w:rsidRPr="009C56D5">
        <w:rPr>
          <w:b/>
          <w:sz w:val="24"/>
          <w:szCs w:val="24"/>
        </w:rPr>
        <w:t>%</w:t>
      </w:r>
      <w:r w:rsidRPr="00F74A7C">
        <w:rPr>
          <w:sz w:val="24"/>
          <w:szCs w:val="24"/>
        </w:rPr>
        <w:t xml:space="preserve"> </w:t>
      </w:r>
      <w:r w:rsidR="009C56D5">
        <w:rPr>
          <w:sz w:val="24"/>
          <w:szCs w:val="24"/>
        </w:rPr>
        <w:t xml:space="preserve">oproti původnímu stavu, </w:t>
      </w:r>
      <w:r w:rsidR="000C2635">
        <w:rPr>
          <w:sz w:val="24"/>
          <w:szCs w:val="24"/>
        </w:rPr>
        <w:t xml:space="preserve">snížení </w:t>
      </w:r>
      <w:r w:rsidR="000C2635" w:rsidRPr="00F74A7C">
        <w:rPr>
          <w:sz w:val="24"/>
          <w:szCs w:val="24"/>
        </w:rPr>
        <w:t>provozních nákladů</w:t>
      </w:r>
      <w:r w:rsidR="003D51DC">
        <w:rPr>
          <w:sz w:val="24"/>
          <w:szCs w:val="24"/>
        </w:rPr>
        <w:t xml:space="preserve"> a</w:t>
      </w:r>
      <w:r w:rsidR="000C2635" w:rsidRPr="00F74A7C">
        <w:rPr>
          <w:sz w:val="24"/>
          <w:szCs w:val="24"/>
        </w:rPr>
        <w:t xml:space="preserve"> zlepšení vnitřního prostředí budovy</w:t>
      </w:r>
      <w:r w:rsidR="003D51DC">
        <w:rPr>
          <w:sz w:val="24"/>
          <w:szCs w:val="24"/>
        </w:rPr>
        <w:t>.</w:t>
      </w:r>
    </w:p>
    <w:p w14:paraId="6ACB1998" w14:textId="77777777" w:rsidR="00D17FE9" w:rsidRDefault="00D17FE9" w:rsidP="001621E7">
      <w:pPr>
        <w:spacing w:after="0" w:line="240" w:lineRule="auto"/>
        <w:rPr>
          <w:sz w:val="24"/>
          <w:szCs w:val="24"/>
        </w:rPr>
      </w:pPr>
    </w:p>
    <w:p w14:paraId="0CA1DC59" w14:textId="77777777" w:rsidR="002029A2" w:rsidRDefault="002029A2" w:rsidP="001621E7">
      <w:pPr>
        <w:spacing w:after="0" w:line="240" w:lineRule="auto"/>
        <w:rPr>
          <w:sz w:val="24"/>
          <w:szCs w:val="24"/>
        </w:rPr>
        <w:sectPr w:rsidR="002029A2" w:rsidSect="00D17FE9">
          <w:pgSz w:w="11906" w:h="16838"/>
          <w:pgMar w:top="851" w:right="1417" w:bottom="993" w:left="1417" w:header="708" w:footer="708" w:gutter="0"/>
          <w:cols w:space="708"/>
          <w:docGrid w:linePitch="360"/>
        </w:sectPr>
      </w:pPr>
    </w:p>
    <w:p w14:paraId="62F9AF85" w14:textId="77777777" w:rsidR="009B4C56" w:rsidRDefault="009B4C56" w:rsidP="002029A2">
      <w:pPr>
        <w:spacing w:after="0" w:line="240" w:lineRule="auto"/>
        <w:rPr>
          <w:sz w:val="24"/>
          <w:szCs w:val="24"/>
        </w:rPr>
      </w:pPr>
    </w:p>
    <w:p w14:paraId="1FCF6D4A" w14:textId="04129468" w:rsidR="003448A6" w:rsidRPr="003448A6" w:rsidRDefault="002029A2" w:rsidP="008F54D2">
      <w:pPr>
        <w:spacing w:after="0" w:line="240" w:lineRule="auto"/>
        <w:ind w:left="709" w:right="82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 přípravou a realizací projektu pomáhala pracovníkům </w:t>
      </w:r>
      <w:r w:rsidR="00BA5980">
        <w:rPr>
          <w:sz w:val="24"/>
          <w:szCs w:val="24"/>
        </w:rPr>
        <w:t>obce</w:t>
      </w:r>
      <w:r>
        <w:rPr>
          <w:sz w:val="24"/>
          <w:szCs w:val="24"/>
        </w:rPr>
        <w:t xml:space="preserve"> Energetická agentura Zlínského kraje, o.p.s., která zajišťuje administraci projektové žádosti </w:t>
      </w:r>
      <w:r w:rsidR="0003753D">
        <w:rPr>
          <w:sz w:val="24"/>
          <w:szCs w:val="24"/>
        </w:rPr>
        <w:t xml:space="preserve">včetně metodického vedení provádění energetického managementu budovy, a to </w:t>
      </w:r>
      <w:r>
        <w:rPr>
          <w:sz w:val="24"/>
          <w:szCs w:val="24"/>
        </w:rPr>
        <w:t xml:space="preserve">až do ukončení doby udržitelnosti projektu, což je 5 let </w:t>
      </w:r>
      <w:r w:rsidR="00BA5980">
        <w:rPr>
          <w:sz w:val="24"/>
          <w:szCs w:val="24"/>
        </w:rPr>
        <w:t>od schválení závěrečného vyhodnocení akce poskytovatelem dotace.</w:t>
      </w:r>
    </w:p>
    <w:p w14:paraId="0359499A" w14:textId="78FAA285" w:rsidR="009B4C56" w:rsidRPr="00E13060" w:rsidRDefault="004E20C6" w:rsidP="00E13060">
      <w:pPr>
        <w:spacing w:after="0" w:line="240" w:lineRule="auto"/>
        <w:jc w:val="center"/>
        <w:rPr>
          <w:b/>
          <w:sz w:val="32"/>
          <w:szCs w:val="24"/>
        </w:rPr>
      </w:pPr>
      <w:r>
        <w:rPr>
          <w:noProof/>
          <w:sz w:val="24"/>
          <w:szCs w:val="24"/>
          <w:lang w:eastAsia="cs-CZ"/>
        </w:rPr>
        <w:drawing>
          <wp:anchor distT="0" distB="0" distL="114300" distR="114300" simplePos="0" relativeHeight="251656192" behindDoc="0" locked="0" layoutInCell="1" allowOverlap="1" wp14:anchorId="5B184572" wp14:editId="50EB4F27">
            <wp:simplePos x="0" y="0"/>
            <wp:positionH relativeFrom="margin">
              <wp:posOffset>2011680</wp:posOffset>
            </wp:positionH>
            <wp:positionV relativeFrom="paragraph">
              <wp:posOffset>477520</wp:posOffset>
            </wp:positionV>
            <wp:extent cx="2359660" cy="463550"/>
            <wp:effectExtent l="0" t="0" r="2540" b="0"/>
            <wp:wrapTopAndBottom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966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9FE7C16" w14:textId="04B71252" w:rsidR="00B76692" w:rsidRDefault="00B76692" w:rsidP="00BA5980">
      <w:pPr>
        <w:spacing w:after="0" w:line="240" w:lineRule="auto"/>
        <w:rPr>
          <w:b/>
          <w:noProof/>
          <w:sz w:val="32"/>
          <w:szCs w:val="24"/>
        </w:rPr>
      </w:pPr>
    </w:p>
    <w:p w14:paraId="7E467BCC" w14:textId="77777777" w:rsidR="00B76692" w:rsidRDefault="00B76692">
      <w:pPr>
        <w:rPr>
          <w:b/>
          <w:noProof/>
          <w:sz w:val="32"/>
          <w:szCs w:val="24"/>
        </w:rPr>
      </w:pPr>
      <w:r>
        <w:rPr>
          <w:b/>
          <w:noProof/>
          <w:sz w:val="32"/>
          <w:szCs w:val="24"/>
        </w:rPr>
        <w:br w:type="page"/>
      </w:r>
    </w:p>
    <w:p w14:paraId="38ADF5AF" w14:textId="3067E02D" w:rsidR="00070738" w:rsidRDefault="009055BE" w:rsidP="009055BE">
      <w:pPr>
        <w:spacing w:after="0" w:line="240" w:lineRule="auto"/>
        <w:jc w:val="center"/>
        <w:rPr>
          <w:b/>
          <w:noProof/>
          <w:sz w:val="32"/>
          <w:szCs w:val="24"/>
        </w:rPr>
      </w:pPr>
      <w:r>
        <w:rPr>
          <w:b/>
          <w:noProof/>
          <w:sz w:val="32"/>
          <w:szCs w:val="24"/>
        </w:rPr>
        <w:lastRenderedPageBreak/>
        <w:t>Vzduchotechika po realizaci</w:t>
      </w:r>
    </w:p>
    <w:p w14:paraId="7C12B983" w14:textId="1C0FF830" w:rsidR="009055BE" w:rsidRPr="00200F67" w:rsidRDefault="009055BE" w:rsidP="009055BE">
      <w:pPr>
        <w:spacing w:after="0" w:line="240" w:lineRule="auto"/>
        <w:jc w:val="center"/>
        <w:rPr>
          <w:b/>
          <w:noProof/>
          <w:sz w:val="32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658A39A" wp14:editId="06CE4084">
            <wp:simplePos x="0" y="0"/>
            <wp:positionH relativeFrom="column">
              <wp:posOffset>276225</wp:posOffset>
            </wp:positionH>
            <wp:positionV relativeFrom="paragraph">
              <wp:posOffset>294640</wp:posOffset>
            </wp:positionV>
            <wp:extent cx="6096000" cy="4572000"/>
            <wp:effectExtent l="152400" t="152400" r="342900" b="342900"/>
            <wp:wrapTight wrapText="bothSides">
              <wp:wrapPolygon edited="0">
                <wp:start x="270" y="-720"/>
                <wp:lineTo x="-540" y="-540"/>
                <wp:lineTo x="-540" y="21960"/>
                <wp:lineTo x="-270" y="22500"/>
                <wp:lineTo x="608" y="23040"/>
                <wp:lineTo x="675" y="23220"/>
                <wp:lineTo x="21600" y="23220"/>
                <wp:lineTo x="21668" y="23040"/>
                <wp:lineTo x="22545" y="22500"/>
                <wp:lineTo x="22815" y="21060"/>
                <wp:lineTo x="22815" y="900"/>
                <wp:lineTo x="22005" y="-450"/>
                <wp:lineTo x="21938" y="-720"/>
                <wp:lineTo x="270" y="-720"/>
              </wp:wrapPolygon>
            </wp:wrapTight>
            <wp:docPr id="4" name="Obrázek 4" descr="Obsah obrázku interiér, zařízení, špinavé, mlynář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4" descr="Obsah obrázku interiér, zařízení, špinavé, mlynář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sectPr w:rsidR="009055BE" w:rsidRPr="00200F67" w:rsidSect="00E13060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21E7"/>
    <w:rsid w:val="0003753D"/>
    <w:rsid w:val="00047ECD"/>
    <w:rsid w:val="00050B02"/>
    <w:rsid w:val="00070738"/>
    <w:rsid w:val="00077DD6"/>
    <w:rsid w:val="00087E89"/>
    <w:rsid w:val="000A5EAC"/>
    <w:rsid w:val="000C2635"/>
    <w:rsid w:val="000D6A0C"/>
    <w:rsid w:val="001452BE"/>
    <w:rsid w:val="001522B3"/>
    <w:rsid w:val="001621E7"/>
    <w:rsid w:val="0017081D"/>
    <w:rsid w:val="001B71EC"/>
    <w:rsid w:val="001D70FF"/>
    <w:rsid w:val="001E58B5"/>
    <w:rsid w:val="001F6602"/>
    <w:rsid w:val="00200F67"/>
    <w:rsid w:val="002029A2"/>
    <w:rsid w:val="00206244"/>
    <w:rsid w:val="002231C7"/>
    <w:rsid w:val="00240FBC"/>
    <w:rsid w:val="002579E5"/>
    <w:rsid w:val="00264243"/>
    <w:rsid w:val="00287602"/>
    <w:rsid w:val="002B2464"/>
    <w:rsid w:val="002C78B1"/>
    <w:rsid w:val="002D131C"/>
    <w:rsid w:val="002D7F78"/>
    <w:rsid w:val="002E5A4E"/>
    <w:rsid w:val="00301F35"/>
    <w:rsid w:val="003126C5"/>
    <w:rsid w:val="00322B5B"/>
    <w:rsid w:val="00342297"/>
    <w:rsid w:val="003448A6"/>
    <w:rsid w:val="0038323C"/>
    <w:rsid w:val="00384B5B"/>
    <w:rsid w:val="0039510C"/>
    <w:rsid w:val="003B1E9F"/>
    <w:rsid w:val="003D51DC"/>
    <w:rsid w:val="003F108F"/>
    <w:rsid w:val="00462388"/>
    <w:rsid w:val="00472303"/>
    <w:rsid w:val="004776E1"/>
    <w:rsid w:val="00480072"/>
    <w:rsid w:val="004A3A61"/>
    <w:rsid w:val="004D3EE5"/>
    <w:rsid w:val="004D59AE"/>
    <w:rsid w:val="004E063E"/>
    <w:rsid w:val="004E20C6"/>
    <w:rsid w:val="004E7A49"/>
    <w:rsid w:val="004F086F"/>
    <w:rsid w:val="004F711C"/>
    <w:rsid w:val="0051369E"/>
    <w:rsid w:val="00516A45"/>
    <w:rsid w:val="00532CAB"/>
    <w:rsid w:val="00541FBB"/>
    <w:rsid w:val="00545E4E"/>
    <w:rsid w:val="00561C83"/>
    <w:rsid w:val="00564F29"/>
    <w:rsid w:val="00565CE8"/>
    <w:rsid w:val="005B759F"/>
    <w:rsid w:val="005D004B"/>
    <w:rsid w:val="005D4BAA"/>
    <w:rsid w:val="005E3C88"/>
    <w:rsid w:val="00621760"/>
    <w:rsid w:val="00632DF0"/>
    <w:rsid w:val="00633001"/>
    <w:rsid w:val="006418B1"/>
    <w:rsid w:val="00646CD8"/>
    <w:rsid w:val="0066131B"/>
    <w:rsid w:val="006721D8"/>
    <w:rsid w:val="00682193"/>
    <w:rsid w:val="00685F53"/>
    <w:rsid w:val="00692172"/>
    <w:rsid w:val="006A0004"/>
    <w:rsid w:val="006A4204"/>
    <w:rsid w:val="006B0C91"/>
    <w:rsid w:val="006B4150"/>
    <w:rsid w:val="006C1A8E"/>
    <w:rsid w:val="00706DC1"/>
    <w:rsid w:val="0070717D"/>
    <w:rsid w:val="00710A24"/>
    <w:rsid w:val="007733B7"/>
    <w:rsid w:val="007A7F95"/>
    <w:rsid w:val="007D388F"/>
    <w:rsid w:val="007D61A1"/>
    <w:rsid w:val="007F7B0D"/>
    <w:rsid w:val="00805380"/>
    <w:rsid w:val="0080715F"/>
    <w:rsid w:val="00831AF7"/>
    <w:rsid w:val="00834D94"/>
    <w:rsid w:val="008403FF"/>
    <w:rsid w:val="008515AD"/>
    <w:rsid w:val="008524E4"/>
    <w:rsid w:val="00853709"/>
    <w:rsid w:val="00857352"/>
    <w:rsid w:val="00881AC0"/>
    <w:rsid w:val="008A3F40"/>
    <w:rsid w:val="008A5790"/>
    <w:rsid w:val="008D4E22"/>
    <w:rsid w:val="008D6EFE"/>
    <w:rsid w:val="008F54D2"/>
    <w:rsid w:val="00904C51"/>
    <w:rsid w:val="009055BE"/>
    <w:rsid w:val="00926E02"/>
    <w:rsid w:val="00930B4F"/>
    <w:rsid w:val="00943CFB"/>
    <w:rsid w:val="00943F05"/>
    <w:rsid w:val="00944B82"/>
    <w:rsid w:val="0095584A"/>
    <w:rsid w:val="009B4C56"/>
    <w:rsid w:val="009C56D5"/>
    <w:rsid w:val="009C5BB4"/>
    <w:rsid w:val="009C7642"/>
    <w:rsid w:val="00A17961"/>
    <w:rsid w:val="00A33BA5"/>
    <w:rsid w:val="00A405EF"/>
    <w:rsid w:val="00AC75FD"/>
    <w:rsid w:val="00AD70B5"/>
    <w:rsid w:val="00AE0AA8"/>
    <w:rsid w:val="00AE4CCA"/>
    <w:rsid w:val="00AE6C06"/>
    <w:rsid w:val="00AE7880"/>
    <w:rsid w:val="00B01F79"/>
    <w:rsid w:val="00B40AA1"/>
    <w:rsid w:val="00B42139"/>
    <w:rsid w:val="00B4320C"/>
    <w:rsid w:val="00B50E81"/>
    <w:rsid w:val="00B75607"/>
    <w:rsid w:val="00B76692"/>
    <w:rsid w:val="00B91470"/>
    <w:rsid w:val="00B92BFA"/>
    <w:rsid w:val="00BA5980"/>
    <w:rsid w:val="00BD1EB5"/>
    <w:rsid w:val="00BF0774"/>
    <w:rsid w:val="00C07951"/>
    <w:rsid w:val="00C1188F"/>
    <w:rsid w:val="00C61F8B"/>
    <w:rsid w:val="00D17FE9"/>
    <w:rsid w:val="00D23A74"/>
    <w:rsid w:val="00D3490F"/>
    <w:rsid w:val="00D603F3"/>
    <w:rsid w:val="00D70820"/>
    <w:rsid w:val="00D72173"/>
    <w:rsid w:val="00D969A2"/>
    <w:rsid w:val="00D97B26"/>
    <w:rsid w:val="00DA3183"/>
    <w:rsid w:val="00DD3FD8"/>
    <w:rsid w:val="00DE1713"/>
    <w:rsid w:val="00E13060"/>
    <w:rsid w:val="00E1434A"/>
    <w:rsid w:val="00E14A5E"/>
    <w:rsid w:val="00E266AC"/>
    <w:rsid w:val="00E27264"/>
    <w:rsid w:val="00E348BE"/>
    <w:rsid w:val="00E53292"/>
    <w:rsid w:val="00E75EA9"/>
    <w:rsid w:val="00EA5068"/>
    <w:rsid w:val="00EC7EC6"/>
    <w:rsid w:val="00ED68F6"/>
    <w:rsid w:val="00ED7A0C"/>
    <w:rsid w:val="00EF6521"/>
    <w:rsid w:val="00F05D9B"/>
    <w:rsid w:val="00F17148"/>
    <w:rsid w:val="00F24432"/>
    <w:rsid w:val="00F37F2B"/>
    <w:rsid w:val="00F422CC"/>
    <w:rsid w:val="00F55C78"/>
    <w:rsid w:val="00F74A7C"/>
    <w:rsid w:val="00F844D7"/>
    <w:rsid w:val="00FA3ABA"/>
    <w:rsid w:val="00FB3CBC"/>
    <w:rsid w:val="00FB58BE"/>
    <w:rsid w:val="00FD1421"/>
    <w:rsid w:val="00FE4A68"/>
    <w:rsid w:val="00FE7BB1"/>
    <w:rsid w:val="00FF4934"/>
    <w:rsid w:val="00FF7277"/>
    <w:rsid w:val="00FF78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A75C3"/>
  <w15:docId w15:val="{BB3F70F8-442E-432B-8F22-C813348F2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8007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datalabel">
    <w:name w:val="datalabel"/>
    <w:basedOn w:val="Standardnpsmoodstavce"/>
    <w:rsid w:val="001621E7"/>
  </w:style>
  <w:style w:type="paragraph" w:styleId="Textbubliny">
    <w:name w:val="Balloon Text"/>
    <w:basedOn w:val="Normln"/>
    <w:link w:val="TextbublinyChar"/>
    <w:uiPriority w:val="99"/>
    <w:semiHidden/>
    <w:unhideWhenUsed/>
    <w:rsid w:val="00D17F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17FE9"/>
    <w:rPr>
      <w:rFonts w:ascii="Tahoma" w:hAnsi="Tahoma" w:cs="Tahoma"/>
      <w:sz w:val="16"/>
      <w:szCs w:val="16"/>
    </w:rPr>
  </w:style>
  <w:style w:type="character" w:styleId="Siln">
    <w:name w:val="Strong"/>
    <w:uiPriority w:val="22"/>
    <w:qFormat/>
    <w:rsid w:val="00545E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227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2361</TotalTime>
  <Pages>2</Pages>
  <Words>220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Dostálková</dc:creator>
  <cp:keywords/>
  <dc:description/>
  <cp:lastModifiedBy>Tereza Dostálková</cp:lastModifiedBy>
  <cp:revision>120</cp:revision>
  <cp:lastPrinted>2021-03-23T09:32:00Z</cp:lastPrinted>
  <dcterms:created xsi:type="dcterms:W3CDTF">2018-06-25T05:00:00Z</dcterms:created>
  <dcterms:modified xsi:type="dcterms:W3CDTF">2022-06-15T13:30:00Z</dcterms:modified>
</cp:coreProperties>
</file>